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A972B" w14:textId="72785B74" w:rsidR="00D47D50" w:rsidRPr="007C6C45" w:rsidRDefault="00D47D50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7C6C45">
        <w:rPr>
          <w:rFonts w:ascii="Arial" w:hAnsi="Arial" w:cs="Arial"/>
          <w:b/>
          <w:bCs/>
          <w:color w:val="222222"/>
          <w:shd w:val="clear" w:color="auto" w:fill="FFFFFF"/>
        </w:rPr>
        <w:t>Finance/ HR Subgroup</w:t>
      </w:r>
    </w:p>
    <w:p w14:paraId="22A9DE87" w14:textId="77777777" w:rsidR="007C6C45" w:rsidRDefault="007C6C45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0E5960CA" w14:textId="0AA125ED" w:rsidR="00D47D50" w:rsidRDefault="007C6C45">
      <w:pPr>
        <w:rPr>
          <w:rFonts w:ascii="Arial" w:hAnsi="Arial" w:cs="Arial"/>
          <w:color w:val="222222"/>
          <w:shd w:val="clear" w:color="auto" w:fill="FFFFFF"/>
        </w:rPr>
      </w:pPr>
      <w:r w:rsidRPr="007C6C45">
        <w:rPr>
          <w:rFonts w:ascii="Arial" w:hAnsi="Arial" w:cs="Arial"/>
          <w:b/>
          <w:bCs/>
          <w:color w:val="222222"/>
          <w:shd w:val="clear" w:color="auto" w:fill="FFFFFF"/>
        </w:rPr>
        <w:t>Meeting 1:</w:t>
      </w:r>
      <w:r>
        <w:rPr>
          <w:rFonts w:ascii="Arial" w:hAnsi="Arial" w:cs="Arial"/>
          <w:color w:val="222222"/>
          <w:shd w:val="clear" w:color="auto" w:fill="FFFFFF"/>
        </w:rPr>
        <w:t xml:space="preserve"> 4</w:t>
      </w:r>
      <w:r w:rsidRPr="007C6C45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 xml:space="preserve"> October 2019</w:t>
      </w:r>
      <w:r w:rsidR="0087174E">
        <w:rPr>
          <w:rFonts w:ascii="Arial" w:hAnsi="Arial" w:cs="Arial"/>
          <w:color w:val="222222"/>
          <w:shd w:val="clear" w:color="auto" w:fill="FFFFFF"/>
        </w:rPr>
        <w:t xml:space="preserve"> (edited following CFM </w:t>
      </w:r>
      <w:r w:rsidR="0026648A">
        <w:rPr>
          <w:rFonts w:ascii="Arial" w:hAnsi="Arial" w:cs="Arial"/>
          <w:color w:val="222222"/>
          <w:shd w:val="clear" w:color="auto" w:fill="FFFFFF"/>
        </w:rPr>
        <w:t>meeting</w:t>
      </w:r>
      <w:r w:rsidR="0087174E">
        <w:rPr>
          <w:rFonts w:ascii="Arial" w:hAnsi="Arial" w:cs="Arial"/>
          <w:color w:val="222222"/>
          <w:shd w:val="clear" w:color="auto" w:fill="FFFFFF"/>
        </w:rPr>
        <w:t xml:space="preserve"> </w:t>
      </w:r>
      <w:bookmarkStart w:id="0" w:name="_GoBack"/>
      <w:bookmarkEnd w:id="0"/>
      <w:r w:rsidR="0087174E">
        <w:rPr>
          <w:rFonts w:ascii="Arial" w:hAnsi="Arial" w:cs="Arial"/>
          <w:color w:val="222222"/>
          <w:shd w:val="clear" w:color="auto" w:fill="FFFFFF"/>
        </w:rPr>
        <w:t>feedback)</w:t>
      </w:r>
    </w:p>
    <w:p w14:paraId="38A0D8E0" w14:textId="56A8020C" w:rsidR="00D47D50" w:rsidRDefault="00D47D50">
      <w:pPr>
        <w:rPr>
          <w:rFonts w:ascii="Arial" w:hAnsi="Arial" w:cs="Arial"/>
          <w:color w:val="222222"/>
          <w:shd w:val="clear" w:color="auto" w:fill="FFFFFF"/>
        </w:rPr>
      </w:pPr>
      <w:r w:rsidRPr="007C6C45">
        <w:rPr>
          <w:rFonts w:ascii="Arial" w:hAnsi="Arial" w:cs="Arial"/>
          <w:b/>
          <w:bCs/>
          <w:color w:val="222222"/>
          <w:shd w:val="clear" w:color="auto" w:fill="FFFFFF"/>
        </w:rPr>
        <w:t>Chair</w:t>
      </w:r>
      <w:r w:rsidR="007C6C45" w:rsidRPr="007C6C45">
        <w:rPr>
          <w:rFonts w:ascii="Arial" w:hAnsi="Arial" w:cs="Arial"/>
          <w:b/>
          <w:bCs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  <w:shd w:val="clear" w:color="auto" w:fill="FFFFFF"/>
        </w:rPr>
        <w:t xml:space="preserve"> Grainne Keane</w:t>
      </w:r>
    </w:p>
    <w:p w14:paraId="6CDE653E" w14:textId="0891DE65" w:rsidR="00D47D50" w:rsidRDefault="007C6C45">
      <w:pPr>
        <w:rPr>
          <w:rFonts w:ascii="Arial" w:hAnsi="Arial" w:cs="Arial"/>
          <w:color w:val="222222"/>
          <w:shd w:val="clear" w:color="auto" w:fill="FFFFFF"/>
        </w:rPr>
      </w:pPr>
      <w:r w:rsidRPr="007C6C45">
        <w:rPr>
          <w:rFonts w:ascii="Arial" w:hAnsi="Arial" w:cs="Arial"/>
          <w:b/>
          <w:bCs/>
          <w:color w:val="222222"/>
          <w:shd w:val="clear" w:color="auto" w:fill="FFFFFF"/>
        </w:rPr>
        <w:t>Members:</w:t>
      </w:r>
      <w:r>
        <w:rPr>
          <w:rFonts w:ascii="Arial" w:hAnsi="Arial" w:cs="Arial"/>
          <w:color w:val="222222"/>
          <w:shd w:val="clear" w:color="auto" w:fill="FFFFFF"/>
        </w:rPr>
        <w:t xml:space="preserve"> Sarah O’Flaherty and Mark Traynor</w:t>
      </w:r>
    </w:p>
    <w:p w14:paraId="7C12C1F6" w14:textId="302862F5" w:rsidR="007C6C45" w:rsidRDefault="00AD20F6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AD20F6">
        <w:rPr>
          <w:rFonts w:ascii="Arial" w:hAnsi="Arial" w:cs="Arial"/>
          <w:b/>
          <w:bCs/>
          <w:color w:val="222222"/>
          <w:shd w:val="clear" w:color="auto" w:fill="FFFFFF"/>
        </w:rPr>
        <w:t>Operation of Group: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997ECF">
        <w:rPr>
          <w:rFonts w:ascii="Arial" w:hAnsi="Arial" w:cs="Arial"/>
          <w:color w:val="222222"/>
          <w:shd w:val="clear" w:color="auto" w:fill="FFFFFF"/>
        </w:rPr>
        <w:t xml:space="preserve">Fortnightly meetings with agreed action points and invited guests e.g. HR Partner/Director  where relevant. </w:t>
      </w:r>
    </w:p>
    <w:p w14:paraId="18692227" w14:textId="77777777" w:rsidR="00AD20F6" w:rsidRDefault="00AD20F6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58840494" w14:textId="4B544CCA" w:rsidR="007C6C45" w:rsidRPr="007C6C45" w:rsidRDefault="00D47D50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7C6C45">
        <w:rPr>
          <w:rFonts w:ascii="Arial" w:hAnsi="Arial" w:cs="Arial"/>
          <w:b/>
          <w:bCs/>
          <w:color w:val="222222"/>
          <w:shd w:val="clear" w:color="auto" w:fill="FFFFFF"/>
        </w:rPr>
        <w:t>Quick Wins (Actions before Christmas)</w:t>
      </w:r>
    </w:p>
    <w:p w14:paraId="3C8587F0" w14:textId="333061DA" w:rsidR="00695FAA" w:rsidRPr="00695FAA" w:rsidRDefault="00B2562D" w:rsidP="007C6C4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222222"/>
          <w:shd w:val="clear" w:color="auto" w:fill="FFFFFF"/>
        </w:rPr>
      </w:pPr>
      <w:r w:rsidRPr="00B2562D">
        <w:rPr>
          <w:rFonts w:ascii="Arial" w:hAnsi="Arial" w:cs="Arial"/>
          <w:b/>
          <w:bCs/>
          <w:color w:val="222222"/>
          <w:shd w:val="clear" w:color="auto" w:fill="FFFFFF"/>
        </w:rPr>
        <w:t>Introduction of regular communication from HR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to finance </w:t>
      </w:r>
      <w:r w:rsidRPr="00B2562D">
        <w:rPr>
          <w:rFonts w:ascii="Arial" w:hAnsi="Arial" w:cs="Arial"/>
          <w:b/>
          <w:bCs/>
          <w:color w:val="222222"/>
          <w:shd w:val="clear" w:color="auto" w:fill="FFFFFF"/>
        </w:rPr>
        <w:t xml:space="preserve"> in relation to appointees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. </w:t>
      </w:r>
      <w:r w:rsidRPr="00B2562D">
        <w:rPr>
          <w:rFonts w:ascii="Arial" w:hAnsi="Arial" w:cs="Arial"/>
          <w:color w:val="222222"/>
          <w:shd w:val="clear" w:color="auto" w:fill="FFFFFF"/>
        </w:rPr>
        <w:t>Seek commitment  from HR to give regular update tracking appointees back to PAFs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="00695FAA">
        <w:rPr>
          <w:rFonts w:ascii="Arial" w:hAnsi="Arial" w:cs="Arial"/>
          <w:color w:val="222222"/>
          <w:shd w:val="clear" w:color="auto" w:fill="FFFFFF"/>
        </w:rPr>
        <w:t xml:space="preserve"> This functionality will </w:t>
      </w:r>
      <w:r w:rsidR="00695FAA">
        <w:rPr>
          <w:rFonts w:ascii="Arial" w:hAnsi="Arial" w:cs="Arial"/>
          <w:color w:val="222222"/>
          <w:shd w:val="clear" w:color="auto" w:fill="FFFFFF"/>
        </w:rPr>
        <w:t xml:space="preserve">be incorporated in the next upgrade of CORE in the next 12 months, </w:t>
      </w:r>
      <w:r w:rsidR="00695FAA">
        <w:rPr>
          <w:rFonts w:ascii="Arial" w:hAnsi="Arial" w:cs="Arial"/>
          <w:color w:val="222222"/>
          <w:shd w:val="clear" w:color="auto" w:fill="FFFFFF"/>
        </w:rPr>
        <w:t>however in the meantime we are seeking a regular report fr</w:t>
      </w:r>
      <w:r w:rsidR="00FF3C01">
        <w:rPr>
          <w:rFonts w:ascii="Arial" w:hAnsi="Arial" w:cs="Arial"/>
          <w:color w:val="222222"/>
          <w:shd w:val="clear" w:color="auto" w:fill="FFFFFF"/>
        </w:rPr>
        <w:t>o</w:t>
      </w:r>
      <w:r w:rsidR="00695FAA">
        <w:rPr>
          <w:rFonts w:ascii="Arial" w:hAnsi="Arial" w:cs="Arial"/>
          <w:color w:val="222222"/>
          <w:shd w:val="clear" w:color="auto" w:fill="FFFFFF"/>
        </w:rPr>
        <w:t>m HR on appointees to posts</w:t>
      </w:r>
      <w:r w:rsidR="00FF3C01">
        <w:rPr>
          <w:rFonts w:ascii="Arial" w:hAnsi="Arial" w:cs="Arial"/>
          <w:color w:val="222222"/>
          <w:shd w:val="clear" w:color="auto" w:fill="FFFFFF"/>
        </w:rPr>
        <w:t>, linked to PAFs</w:t>
      </w:r>
    </w:p>
    <w:p w14:paraId="51AFC46F" w14:textId="4359C0C5" w:rsidR="00B2562D" w:rsidRDefault="00B2562D" w:rsidP="00695FAA">
      <w:pPr>
        <w:pStyle w:val="ListParagraph"/>
        <w:rPr>
          <w:rFonts w:ascii="Arial" w:hAnsi="Arial" w:cs="Arial"/>
          <w:color w:val="222222"/>
          <w:shd w:val="clear" w:color="auto" w:fill="FFFFFF"/>
        </w:rPr>
      </w:pPr>
      <w:r w:rsidRPr="00695FAA">
        <w:rPr>
          <w:rFonts w:ascii="Arial" w:hAnsi="Arial" w:cs="Arial"/>
          <w:b/>
          <w:bCs/>
          <w:color w:val="222222"/>
          <w:shd w:val="clear" w:color="auto" w:fill="FFFFFF"/>
        </w:rPr>
        <w:t>Key Benefits:</w:t>
      </w:r>
      <w:r w:rsidRPr="00695FAA">
        <w:rPr>
          <w:rFonts w:ascii="Arial" w:hAnsi="Arial" w:cs="Arial"/>
          <w:color w:val="222222"/>
          <w:shd w:val="clear" w:color="auto" w:fill="FFFFFF"/>
        </w:rPr>
        <w:t xml:space="preserve"> Enhances accuracy of staff budgeting and forecasting and facilitates post tracking for vacancy savings forecasting.</w:t>
      </w:r>
    </w:p>
    <w:p w14:paraId="65451EF4" w14:textId="77777777" w:rsidR="00FF3C01" w:rsidRDefault="00FF3C01" w:rsidP="00695FAA">
      <w:pPr>
        <w:pStyle w:val="ListParagraph"/>
        <w:rPr>
          <w:rFonts w:ascii="Arial" w:hAnsi="Arial" w:cs="Arial"/>
          <w:color w:val="222222"/>
          <w:shd w:val="clear" w:color="auto" w:fill="FFFFFF"/>
        </w:rPr>
      </w:pPr>
    </w:p>
    <w:p w14:paraId="467AC124" w14:textId="2D4B3875" w:rsidR="00E45501" w:rsidRDefault="00E45501" w:rsidP="00E45501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 w:rsidRPr="00E45501">
        <w:rPr>
          <w:rFonts w:ascii="Arial" w:hAnsi="Arial" w:cs="Arial"/>
          <w:b/>
          <w:bCs/>
          <w:color w:val="222222"/>
          <w:shd w:val="clear" w:color="auto" w:fill="FFFFFF"/>
        </w:rPr>
        <w:t xml:space="preserve">Introduction of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E45501">
        <w:rPr>
          <w:rFonts w:ascii="Arial" w:hAnsi="Arial" w:cs="Arial"/>
          <w:b/>
          <w:bCs/>
          <w:color w:val="222222"/>
          <w:shd w:val="clear" w:color="auto" w:fill="FFFFFF"/>
        </w:rPr>
        <w:t xml:space="preserve">process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for </w:t>
      </w:r>
      <w:r w:rsidR="00FF3C01">
        <w:rPr>
          <w:rFonts w:ascii="Arial" w:hAnsi="Arial" w:cs="Arial"/>
          <w:b/>
          <w:bCs/>
          <w:color w:val="222222"/>
          <w:shd w:val="clear" w:color="auto" w:fill="FFFFFF"/>
        </w:rPr>
        <w:t>H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R/Finance knowledge sharing in relation to the implications of </w:t>
      </w:r>
      <w:r w:rsidRPr="00E45501">
        <w:rPr>
          <w:rFonts w:ascii="Arial" w:hAnsi="Arial" w:cs="Arial"/>
          <w:b/>
          <w:bCs/>
          <w:color w:val="222222"/>
          <w:shd w:val="clear" w:color="auto" w:fill="FFFFFF"/>
        </w:rPr>
        <w:t xml:space="preserve"> SASR</w:t>
      </w:r>
      <w:r w:rsidRPr="00E45501">
        <w:rPr>
          <w:rFonts w:ascii="Arial" w:hAnsi="Arial" w:cs="Arial"/>
          <w:b/>
          <w:bCs/>
          <w:color w:val="222222"/>
          <w:shd w:val="clear" w:color="auto" w:fill="FFFFFF"/>
        </w:rPr>
        <w:t xml:space="preserve"> and </w:t>
      </w:r>
      <w:r w:rsidRPr="00E45501">
        <w:rPr>
          <w:rFonts w:ascii="Arial" w:hAnsi="Arial" w:cs="Arial"/>
          <w:b/>
          <w:bCs/>
          <w:color w:val="222222"/>
          <w:shd w:val="clear" w:color="auto" w:fill="FFFFFF"/>
        </w:rPr>
        <w:t>Job</w:t>
      </w:r>
      <w:r w:rsidRPr="00997ECF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E45501">
        <w:rPr>
          <w:rFonts w:ascii="Arial" w:hAnsi="Arial" w:cs="Arial"/>
          <w:b/>
          <w:bCs/>
          <w:color w:val="222222"/>
          <w:shd w:val="clear" w:color="auto" w:fill="FFFFFF"/>
        </w:rPr>
        <w:t xml:space="preserve">sizing </w:t>
      </w:r>
      <w:r w:rsidRPr="00E45501">
        <w:rPr>
          <w:rFonts w:ascii="Arial" w:hAnsi="Arial" w:cs="Arial"/>
          <w:b/>
          <w:bCs/>
          <w:color w:val="222222"/>
          <w:shd w:val="clear" w:color="auto" w:fill="FFFFFF"/>
        </w:rPr>
        <w:t>initiatives</w:t>
      </w:r>
      <w:r>
        <w:rPr>
          <w:rFonts w:ascii="Arial" w:hAnsi="Arial" w:cs="Arial"/>
          <w:color w:val="222222"/>
          <w:shd w:val="clear" w:color="auto" w:fill="FFFFFF"/>
        </w:rPr>
        <w:t>. (T</w:t>
      </w:r>
      <w:r>
        <w:rPr>
          <w:rFonts w:ascii="Arial" w:hAnsi="Arial" w:cs="Arial"/>
          <w:color w:val="222222"/>
          <w:shd w:val="clear" w:color="auto" w:fill="FFFFFF"/>
        </w:rPr>
        <w:t xml:space="preserve">his objective has been </w:t>
      </w:r>
      <w:r>
        <w:rPr>
          <w:rFonts w:ascii="Arial" w:hAnsi="Arial" w:cs="Arial"/>
          <w:color w:val="222222"/>
          <w:shd w:val="clear" w:color="auto" w:fill="FFFFFF"/>
        </w:rPr>
        <w:t xml:space="preserve">fast tracked </w:t>
      </w:r>
      <w:r>
        <w:rPr>
          <w:rFonts w:ascii="Arial" w:hAnsi="Arial" w:cs="Arial"/>
          <w:color w:val="222222"/>
          <w:shd w:val="clear" w:color="auto" w:fill="FFFFFF"/>
        </w:rPr>
        <w:t>from  being originally intended as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a medium term objective </w:t>
      </w:r>
      <w:r w:rsidR="00FF3C01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to </w:t>
      </w:r>
      <w:r>
        <w:rPr>
          <w:rFonts w:ascii="Arial" w:hAnsi="Arial" w:cs="Arial"/>
          <w:color w:val="222222"/>
          <w:shd w:val="clear" w:color="auto" w:fill="FFFFFF"/>
        </w:rPr>
        <w:t>a “quick win”</w:t>
      </w:r>
      <w:r>
        <w:rPr>
          <w:rFonts w:ascii="Arial" w:hAnsi="Arial" w:cs="Arial"/>
          <w:color w:val="222222"/>
          <w:shd w:val="clear" w:color="auto" w:fill="FFFFFF"/>
        </w:rPr>
        <w:t xml:space="preserve">, as it is now known the timeline for </w:t>
      </w:r>
      <w:r w:rsidR="00FF3C01">
        <w:rPr>
          <w:rFonts w:ascii="Arial" w:hAnsi="Arial" w:cs="Arial"/>
          <w:color w:val="222222"/>
          <w:shd w:val="clear" w:color="auto" w:fill="FFFFFF"/>
        </w:rPr>
        <w:t xml:space="preserve">completion of </w:t>
      </w:r>
      <w:r>
        <w:rPr>
          <w:rFonts w:ascii="Arial" w:hAnsi="Arial" w:cs="Arial"/>
          <w:color w:val="222222"/>
          <w:shd w:val="clear" w:color="auto" w:fill="FFFFFF"/>
        </w:rPr>
        <w:t>the SASR 2 roles  Job Sizing Process is  December 2019</w:t>
      </w:r>
      <w:r>
        <w:rPr>
          <w:rFonts w:ascii="Arial" w:hAnsi="Arial" w:cs="Arial"/>
          <w:color w:val="222222"/>
          <w:shd w:val="clear" w:color="auto" w:fill="FFFFFF"/>
        </w:rPr>
        <w:t>)</w:t>
      </w:r>
    </w:p>
    <w:p w14:paraId="3995E4E4" w14:textId="77777777" w:rsidR="00E45501" w:rsidRPr="00695FAA" w:rsidRDefault="00E45501" w:rsidP="00695FAA">
      <w:pPr>
        <w:pStyle w:val="ListParagraph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1D367595" w14:textId="447EFA8D" w:rsidR="00B2562D" w:rsidRPr="00B2562D" w:rsidRDefault="00B2562D" w:rsidP="00B2562D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r w:rsidRPr="00B2562D">
        <w:rPr>
          <w:rFonts w:ascii="Arial" w:hAnsi="Arial" w:cs="Arial"/>
          <w:b/>
          <w:bCs/>
          <w:color w:val="222222"/>
          <w:shd w:val="clear" w:color="auto" w:fill="FFFFFF"/>
        </w:rPr>
        <w:t>Enhance User Friendliness of Salary Exception Form:</w:t>
      </w:r>
      <w:r>
        <w:rPr>
          <w:rFonts w:ascii="Arial" w:hAnsi="Arial" w:cs="Arial"/>
          <w:color w:val="222222"/>
          <w:shd w:val="clear" w:color="auto" w:fill="FFFFFF"/>
        </w:rPr>
        <w:t xml:space="preserve"> Ensuring key information is provided to streamline approval process and enable tracking to original PAFs.</w:t>
      </w:r>
    </w:p>
    <w:p w14:paraId="0C8380C8" w14:textId="56CB7B58" w:rsidR="00B2562D" w:rsidRDefault="00B2562D" w:rsidP="00FF3C01">
      <w:pPr>
        <w:pStyle w:val="ListParagraph"/>
        <w:rPr>
          <w:rFonts w:ascii="Arial" w:hAnsi="Arial" w:cs="Arial"/>
          <w:color w:val="222222"/>
          <w:shd w:val="clear" w:color="auto" w:fill="FFFFFF"/>
        </w:rPr>
      </w:pPr>
      <w:r w:rsidRPr="00B2562D">
        <w:rPr>
          <w:rFonts w:ascii="Arial" w:hAnsi="Arial" w:cs="Arial"/>
          <w:b/>
          <w:bCs/>
          <w:color w:val="222222"/>
          <w:shd w:val="clear" w:color="auto" w:fill="FFFFFF"/>
        </w:rPr>
        <w:t>Key Benefits:</w:t>
      </w:r>
      <w:r>
        <w:rPr>
          <w:rFonts w:ascii="Arial" w:hAnsi="Arial" w:cs="Arial"/>
          <w:color w:val="222222"/>
          <w:shd w:val="clear" w:color="auto" w:fill="FFFFFF"/>
        </w:rPr>
        <w:t xml:space="preserve"> Streamlines workflow in approval process. Enhances accuracy of staff budgeting and forecasting and facilitates post tracking for vacancy savings forecasting.</w:t>
      </w:r>
    </w:p>
    <w:p w14:paraId="2FB70FE5" w14:textId="77777777" w:rsidR="00B2562D" w:rsidRPr="00B2562D" w:rsidRDefault="00B2562D" w:rsidP="00B2562D">
      <w:pPr>
        <w:pStyle w:val="ListParagraph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56BADCCB" w14:textId="2595823E" w:rsidR="007C6C45" w:rsidRPr="00B2562D" w:rsidRDefault="00D47D50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B2562D">
        <w:rPr>
          <w:rFonts w:ascii="Arial" w:hAnsi="Arial" w:cs="Arial"/>
          <w:b/>
          <w:bCs/>
          <w:color w:val="222222"/>
          <w:shd w:val="clear" w:color="auto" w:fill="FFFFFF"/>
        </w:rPr>
        <w:t xml:space="preserve"> Scope </w:t>
      </w:r>
      <w:r w:rsidR="00B2562D">
        <w:rPr>
          <w:rFonts w:ascii="Arial" w:hAnsi="Arial" w:cs="Arial"/>
          <w:b/>
          <w:bCs/>
          <w:color w:val="222222"/>
          <w:shd w:val="clear" w:color="auto" w:fill="FFFFFF"/>
        </w:rPr>
        <w:t>and</w:t>
      </w:r>
      <w:r w:rsidRPr="00B2562D">
        <w:rPr>
          <w:rFonts w:ascii="Arial" w:hAnsi="Arial" w:cs="Arial"/>
          <w:b/>
          <w:bCs/>
          <w:color w:val="222222"/>
          <w:shd w:val="clear" w:color="auto" w:fill="FFFFFF"/>
        </w:rPr>
        <w:t xml:space="preserve"> Objectives</w:t>
      </w:r>
      <w:r w:rsidR="00B2562D" w:rsidRPr="00B2562D">
        <w:rPr>
          <w:rFonts w:ascii="Arial" w:hAnsi="Arial" w:cs="Arial"/>
          <w:b/>
          <w:bCs/>
          <w:color w:val="222222"/>
          <w:shd w:val="clear" w:color="auto" w:fill="FFFFFF"/>
        </w:rPr>
        <w:t xml:space="preserve"> for medium term</w:t>
      </w:r>
    </w:p>
    <w:p w14:paraId="1739394C" w14:textId="2CD9B8B7" w:rsidR="007C6C45" w:rsidRPr="00997ECF" w:rsidRDefault="00B2562D" w:rsidP="00997ECF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 w:rsidRPr="00997ECF">
        <w:rPr>
          <w:rFonts w:ascii="Arial" w:hAnsi="Arial" w:cs="Arial"/>
          <w:color w:val="222222"/>
          <w:shd w:val="clear" w:color="auto" w:fill="FFFFFF"/>
        </w:rPr>
        <w:t>Clarification of role of HR Partner versus Finance Manager .</w:t>
      </w:r>
    </w:p>
    <w:p w14:paraId="3790122F" w14:textId="0C66D84E" w:rsidR="00B2562D" w:rsidRPr="00997ECF" w:rsidRDefault="00B2562D" w:rsidP="00997ECF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 w:rsidRPr="00997ECF">
        <w:rPr>
          <w:rFonts w:ascii="Arial" w:hAnsi="Arial" w:cs="Arial"/>
          <w:color w:val="222222"/>
          <w:shd w:val="clear" w:color="auto" w:fill="FFFFFF"/>
        </w:rPr>
        <w:t>Introduction of regular HR/Finance meetings to share knowledge and improve processes.</w:t>
      </w:r>
    </w:p>
    <w:p w14:paraId="19844B8E" w14:textId="77777777" w:rsidR="00997ECF" w:rsidRDefault="00B2562D" w:rsidP="00997ECF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 w:rsidRPr="00997ECF">
        <w:rPr>
          <w:rFonts w:ascii="Arial" w:hAnsi="Arial" w:cs="Arial"/>
          <w:color w:val="222222"/>
          <w:shd w:val="clear" w:color="auto" w:fill="FFFFFF"/>
        </w:rPr>
        <w:t>Introduction of process whereby Finance are kept in the loop on key HR developments</w:t>
      </w:r>
      <w:r w:rsidR="00997ECF" w:rsidRPr="00997ECF">
        <w:rPr>
          <w:rFonts w:ascii="Arial" w:hAnsi="Arial" w:cs="Arial"/>
          <w:color w:val="222222"/>
          <w:shd w:val="clear" w:color="auto" w:fill="FFFFFF"/>
        </w:rPr>
        <w:t xml:space="preserve">/ policy changes </w:t>
      </w:r>
      <w:r w:rsidRPr="00997ECF">
        <w:rPr>
          <w:rFonts w:ascii="Arial" w:hAnsi="Arial" w:cs="Arial"/>
          <w:color w:val="222222"/>
          <w:shd w:val="clear" w:color="auto" w:fill="FFFFFF"/>
        </w:rPr>
        <w:t xml:space="preserve"> such as SASR, Job sizing etc.</w:t>
      </w:r>
    </w:p>
    <w:p w14:paraId="306D5836" w14:textId="4A70FEFE" w:rsidR="00B2562D" w:rsidRDefault="00B2562D" w:rsidP="00997ECF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 w:rsidRPr="00997ECF">
        <w:rPr>
          <w:rFonts w:ascii="Arial" w:hAnsi="Arial" w:cs="Arial"/>
          <w:color w:val="222222"/>
          <w:shd w:val="clear" w:color="auto" w:fill="FFFFFF"/>
        </w:rPr>
        <w:t>Improvement of information sharing in relation to secondments, retirements, CIDs</w:t>
      </w:r>
      <w:r w:rsidR="00997ECF">
        <w:rPr>
          <w:rFonts w:ascii="Arial" w:hAnsi="Arial" w:cs="Arial"/>
          <w:color w:val="222222"/>
          <w:shd w:val="clear" w:color="auto" w:fill="FFFFFF"/>
        </w:rPr>
        <w:t>, promotions etc.</w:t>
      </w:r>
    </w:p>
    <w:p w14:paraId="6C868ED3" w14:textId="727B8B09" w:rsidR="00695FAA" w:rsidRPr="00695FAA" w:rsidRDefault="00695FAA" w:rsidP="00695FA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Automatic tracking of appointees back to PAFs on core/</w:t>
      </w:r>
      <w:r w:rsidRPr="00B2562D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infohub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hd w:val="clear" w:color="auto" w:fill="FFFFFF"/>
        </w:rPr>
        <w:t xml:space="preserve">Work closely with HR  to </w:t>
      </w:r>
      <w:r w:rsidR="00AD20F6">
        <w:rPr>
          <w:rFonts w:ascii="Arial" w:hAnsi="Arial" w:cs="Arial"/>
          <w:color w:val="222222"/>
          <w:shd w:val="clear" w:color="auto" w:fill="FFFFFF"/>
        </w:rPr>
        <w:t xml:space="preserve"> ensure user friendliness of </w:t>
      </w:r>
      <w:r>
        <w:rPr>
          <w:rFonts w:ascii="Arial" w:hAnsi="Arial" w:cs="Arial"/>
          <w:color w:val="222222"/>
          <w:shd w:val="clear" w:color="auto" w:fill="FFFFFF"/>
        </w:rPr>
        <w:t>this f</w:t>
      </w:r>
      <w:r w:rsidR="00AD20F6">
        <w:rPr>
          <w:rFonts w:ascii="Arial" w:hAnsi="Arial" w:cs="Arial"/>
          <w:color w:val="222222"/>
          <w:shd w:val="clear" w:color="auto" w:fill="FFFFFF"/>
        </w:rPr>
        <w:t xml:space="preserve">eature which is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D20F6">
        <w:rPr>
          <w:rFonts w:ascii="Arial" w:hAnsi="Arial" w:cs="Arial"/>
          <w:color w:val="222222"/>
          <w:shd w:val="clear" w:color="auto" w:fill="FFFFFF"/>
        </w:rPr>
        <w:t xml:space="preserve">to be included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in the</w:t>
      </w:r>
      <w:r w:rsidR="00AD20F6">
        <w:rPr>
          <w:rFonts w:ascii="Arial" w:hAnsi="Arial" w:cs="Arial"/>
          <w:color w:val="222222"/>
          <w:shd w:val="clear" w:color="auto" w:fill="FFFFFF"/>
        </w:rPr>
        <w:t xml:space="preserve"> planned </w:t>
      </w:r>
      <w:r>
        <w:rPr>
          <w:rFonts w:ascii="Arial" w:hAnsi="Arial" w:cs="Arial"/>
          <w:color w:val="222222"/>
          <w:shd w:val="clear" w:color="auto" w:fill="FFFFFF"/>
        </w:rPr>
        <w:t xml:space="preserve"> upgrade of CORE in the next 12 months.</w:t>
      </w:r>
    </w:p>
    <w:p w14:paraId="6BF336B4" w14:textId="57C67783" w:rsidR="00695FAA" w:rsidRPr="00FF3C01" w:rsidRDefault="00695FAA" w:rsidP="00FF3C01">
      <w:pPr>
        <w:pStyle w:val="ListParagrap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695FAA">
        <w:rPr>
          <w:rFonts w:ascii="Arial" w:hAnsi="Arial" w:cs="Arial"/>
          <w:b/>
          <w:bCs/>
          <w:color w:val="222222"/>
          <w:shd w:val="clear" w:color="auto" w:fill="FFFFFF"/>
        </w:rPr>
        <w:t>Key Benefits:</w:t>
      </w:r>
      <w:r w:rsidRPr="00695FAA">
        <w:rPr>
          <w:rFonts w:ascii="Arial" w:hAnsi="Arial" w:cs="Arial"/>
          <w:color w:val="222222"/>
          <w:shd w:val="clear" w:color="auto" w:fill="FFFFFF"/>
        </w:rPr>
        <w:t xml:space="preserve"> Enhances accuracy of staff budgeting and forecasting and facilitates post tracking for vacancy savings forecasting.</w:t>
      </w:r>
    </w:p>
    <w:p w14:paraId="537DF98E" w14:textId="77777777" w:rsidR="00C86781" w:rsidRDefault="00C86781" w:rsidP="00C86781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Enable  FMs</w:t>
      </w:r>
      <w:r w:rsidRPr="007C6C45">
        <w:rPr>
          <w:rFonts w:ascii="Arial" w:hAnsi="Arial" w:cs="Arial"/>
          <w:b/>
          <w:bCs/>
          <w:color w:val="222222"/>
          <w:shd w:val="clear" w:color="auto" w:fill="FFFFFF"/>
        </w:rPr>
        <w:t xml:space="preserve"> to edit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&amp; customise </w:t>
      </w:r>
      <w:r w:rsidRPr="007C6C45">
        <w:rPr>
          <w:rFonts w:ascii="Arial" w:hAnsi="Arial" w:cs="Arial"/>
          <w:b/>
          <w:bCs/>
          <w:color w:val="222222"/>
          <w:shd w:val="clear" w:color="auto" w:fill="FFFFFF"/>
        </w:rPr>
        <w:t>PAFs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to optimise finance user friendliness</w:t>
      </w:r>
      <w:r>
        <w:rPr>
          <w:rFonts w:ascii="Arial" w:hAnsi="Arial" w:cs="Arial"/>
          <w:color w:val="222222"/>
          <w:shd w:val="clear" w:color="auto" w:fill="FFFFFF"/>
        </w:rPr>
        <w:t xml:space="preserve"> Work with HRIS to grant finance managers the ability to edit PAFs for minor changes and also to include a field  for a locally generated unique post number.</w:t>
      </w:r>
    </w:p>
    <w:p w14:paraId="4D317883" w14:textId="10170766" w:rsidR="00C86781" w:rsidRDefault="00C86781" w:rsidP="00C86781">
      <w:pPr>
        <w:pStyle w:val="ListParagrap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(As this  functionality is likely to be incorporated in the next upgrade of CORE in the next </w:t>
      </w:r>
      <w:r w:rsidR="00695FAA">
        <w:rPr>
          <w:rFonts w:ascii="Arial" w:hAnsi="Arial" w:cs="Arial"/>
          <w:color w:val="222222"/>
          <w:shd w:val="clear" w:color="auto" w:fill="FFFFFF"/>
        </w:rPr>
        <w:t>1</w:t>
      </w:r>
      <w:r>
        <w:rPr>
          <w:rFonts w:ascii="Arial" w:hAnsi="Arial" w:cs="Arial"/>
          <w:color w:val="222222"/>
          <w:shd w:val="clear" w:color="auto" w:fill="FFFFFF"/>
        </w:rPr>
        <w:t xml:space="preserve">2 months, this objective has been moved from  being </w:t>
      </w:r>
      <w:r w:rsidR="00695FAA">
        <w:rPr>
          <w:rFonts w:ascii="Arial" w:hAnsi="Arial" w:cs="Arial"/>
          <w:color w:val="222222"/>
          <w:shd w:val="clear" w:color="auto" w:fill="FFFFFF"/>
        </w:rPr>
        <w:t>originally intended</w:t>
      </w:r>
      <w:r>
        <w:rPr>
          <w:rFonts w:ascii="Arial" w:hAnsi="Arial" w:cs="Arial"/>
          <w:color w:val="222222"/>
          <w:shd w:val="clear" w:color="auto" w:fill="FFFFFF"/>
        </w:rPr>
        <w:t xml:space="preserve"> as a “quick win” to a medium term objective) </w:t>
      </w:r>
    </w:p>
    <w:p w14:paraId="0161D0C9" w14:textId="77777777" w:rsidR="00C86781" w:rsidRDefault="00C86781" w:rsidP="00C86781">
      <w:pPr>
        <w:pStyle w:val="ListParagraph"/>
        <w:rPr>
          <w:rFonts w:ascii="Arial" w:hAnsi="Arial" w:cs="Arial"/>
          <w:color w:val="222222"/>
          <w:shd w:val="clear" w:color="auto" w:fill="FFFFFF"/>
        </w:rPr>
      </w:pPr>
      <w:r w:rsidRPr="00B2562D">
        <w:rPr>
          <w:rFonts w:ascii="Arial" w:hAnsi="Arial" w:cs="Arial"/>
          <w:b/>
          <w:bCs/>
          <w:color w:val="222222"/>
          <w:shd w:val="clear" w:color="auto" w:fill="FFFFFF"/>
        </w:rPr>
        <w:t>Key Benefits:</w:t>
      </w:r>
      <w:r>
        <w:rPr>
          <w:rFonts w:ascii="Arial" w:hAnsi="Arial" w:cs="Arial"/>
          <w:color w:val="222222"/>
          <w:shd w:val="clear" w:color="auto" w:fill="FFFFFF"/>
        </w:rPr>
        <w:t xml:space="preserve"> Streamlines workflow in PAF approval process, enhances accuracy of staff budgeting and facilitates post tracking.</w:t>
      </w:r>
    </w:p>
    <w:p w14:paraId="506D04E6" w14:textId="77777777" w:rsidR="00C86781" w:rsidRDefault="00C86781" w:rsidP="00C86781">
      <w:pPr>
        <w:pStyle w:val="ListParagraph"/>
        <w:rPr>
          <w:rFonts w:ascii="Arial" w:hAnsi="Arial" w:cs="Arial"/>
          <w:color w:val="222222"/>
          <w:shd w:val="clear" w:color="auto" w:fill="FFFFFF"/>
        </w:rPr>
      </w:pPr>
    </w:p>
    <w:p w14:paraId="6CA35430" w14:textId="77777777" w:rsidR="00B2562D" w:rsidRDefault="00B2562D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sectPr w:rsidR="00B25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50A1A"/>
    <w:multiLevelType w:val="hybridMultilevel"/>
    <w:tmpl w:val="9A923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368D4"/>
    <w:multiLevelType w:val="hybridMultilevel"/>
    <w:tmpl w:val="2EA01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41"/>
    <w:rsid w:val="0026648A"/>
    <w:rsid w:val="00695FAA"/>
    <w:rsid w:val="007C6C45"/>
    <w:rsid w:val="0087174E"/>
    <w:rsid w:val="009511CF"/>
    <w:rsid w:val="00997ECF"/>
    <w:rsid w:val="00AD20F6"/>
    <w:rsid w:val="00B2562D"/>
    <w:rsid w:val="00C852D9"/>
    <w:rsid w:val="00C86781"/>
    <w:rsid w:val="00CD0D41"/>
    <w:rsid w:val="00D47D50"/>
    <w:rsid w:val="00E45501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29638"/>
  <w15:chartTrackingRefBased/>
  <w15:docId w15:val="{B3A22F32-9CB2-4787-8F33-06987987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Grainne</dc:creator>
  <cp:keywords/>
  <dc:description/>
  <cp:lastModifiedBy>Grainne</cp:lastModifiedBy>
  <cp:revision>9</cp:revision>
  <dcterms:created xsi:type="dcterms:W3CDTF">2019-10-15T14:28:00Z</dcterms:created>
  <dcterms:modified xsi:type="dcterms:W3CDTF">2019-10-15T14:50:00Z</dcterms:modified>
</cp:coreProperties>
</file>